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6F6A" w14:textId="149192AC" w:rsidR="00773DAA" w:rsidRDefault="00773DAA" w:rsidP="00773DAA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2FB49CD6" wp14:editId="5623530A">
            <wp:extent cx="3013364" cy="972589"/>
            <wp:effectExtent l="0" t="0" r="0" b="0"/>
            <wp:docPr id="672109460" name="Picture 3" descr="A blue and red flag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109460" name="Picture 3" descr="A blue and red flag with white text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364" cy="97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2FE8D" w14:textId="77777777" w:rsidR="00773DAA" w:rsidRPr="00773DAA" w:rsidRDefault="00773DAA" w:rsidP="00773DAA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2228FF6F" w14:textId="51F69C15" w:rsidR="00817576" w:rsidRPr="00773DAA" w:rsidRDefault="00817576" w:rsidP="00773DAA">
      <w:pPr>
        <w:spacing w:after="0" w:line="240" w:lineRule="auto"/>
        <w:jc w:val="center"/>
        <w:rPr>
          <w:b/>
          <w:bCs/>
          <w:color w:val="FF0000"/>
          <w:sz w:val="24"/>
          <w:szCs w:val="24"/>
          <w:lang w:val="en-US"/>
        </w:rPr>
      </w:pPr>
      <w:r w:rsidRPr="00773DAA">
        <w:rPr>
          <w:b/>
          <w:bCs/>
          <w:color w:val="FF0000"/>
          <w:sz w:val="24"/>
          <w:szCs w:val="24"/>
          <w:lang w:val="en-US"/>
        </w:rPr>
        <w:t xml:space="preserve">IMPORTANT INFORMATION REGARDING THE AIDKA APP </w:t>
      </w:r>
      <w:r w:rsidR="00EC53A7" w:rsidRPr="00773DAA">
        <w:rPr>
          <w:b/>
          <w:bCs/>
          <w:color w:val="FF0000"/>
          <w:sz w:val="24"/>
          <w:szCs w:val="24"/>
          <w:lang w:val="en-US"/>
        </w:rPr>
        <w:t>FOR ANDRIOD</w:t>
      </w:r>
      <w:r w:rsidRPr="00773DAA">
        <w:rPr>
          <w:b/>
          <w:bCs/>
          <w:color w:val="FF0000"/>
          <w:sz w:val="24"/>
          <w:szCs w:val="24"/>
          <w:lang w:val="en-US"/>
        </w:rPr>
        <w:t xml:space="preserve"> USERS (PHONE &amp; TABLET)</w:t>
      </w:r>
    </w:p>
    <w:p w14:paraId="5BC85302" w14:textId="77777777" w:rsidR="00817576" w:rsidRDefault="00817576" w:rsidP="00EC53A7">
      <w:pPr>
        <w:spacing w:after="0" w:line="240" w:lineRule="auto"/>
        <w:rPr>
          <w:lang w:val="en-US"/>
        </w:rPr>
      </w:pPr>
    </w:p>
    <w:p w14:paraId="6B7DC864" w14:textId="67C0545C" w:rsidR="00417553" w:rsidRDefault="00817576" w:rsidP="00EC53A7">
      <w:pPr>
        <w:spacing w:after="0" w:line="240" w:lineRule="auto"/>
        <w:rPr>
          <w:lang w:val="en-US"/>
        </w:rPr>
      </w:pPr>
      <w:r>
        <w:rPr>
          <w:lang w:val="en-US"/>
        </w:rPr>
        <w:t>Due to technical requirements changing within the Google Play Store, the AIDKA App is no longer available for downloading</w:t>
      </w:r>
      <w:r w:rsidR="00EC53A7">
        <w:rPr>
          <w:lang w:val="en-US"/>
        </w:rPr>
        <w:t xml:space="preserve"> (for ANDROID DEVICE users</w:t>
      </w:r>
      <w:r w:rsidR="0053226A">
        <w:rPr>
          <w:lang w:val="en-US"/>
        </w:rPr>
        <w:t xml:space="preserve"> only</w:t>
      </w:r>
      <w:r w:rsidR="00EC53A7">
        <w:rPr>
          <w:lang w:val="en-US"/>
        </w:rPr>
        <w:t>)</w:t>
      </w:r>
      <w:r w:rsidR="001552BB">
        <w:rPr>
          <w:lang w:val="en-US"/>
        </w:rPr>
        <w:t xml:space="preserve">. </w:t>
      </w:r>
    </w:p>
    <w:p w14:paraId="28564678" w14:textId="77777777" w:rsidR="0053226A" w:rsidRDefault="0053226A" w:rsidP="00EC53A7">
      <w:pPr>
        <w:spacing w:after="0" w:line="240" w:lineRule="auto"/>
        <w:rPr>
          <w:lang w:val="en-US"/>
        </w:rPr>
      </w:pPr>
    </w:p>
    <w:p w14:paraId="1C0CDC88" w14:textId="586A97BC" w:rsidR="0053226A" w:rsidRDefault="0053226A" w:rsidP="00EC53A7">
      <w:pPr>
        <w:spacing w:after="0" w:line="240" w:lineRule="auto"/>
        <w:rPr>
          <w:lang w:val="en-US"/>
        </w:rPr>
      </w:pPr>
      <w:r>
        <w:rPr>
          <w:lang w:val="en-US"/>
        </w:rPr>
        <w:t xml:space="preserve">If you already have the AIDKA App downloaded, there is nothing you are required to do. </w:t>
      </w:r>
    </w:p>
    <w:p w14:paraId="55CF4FF9" w14:textId="77777777" w:rsidR="0053226A" w:rsidRDefault="0053226A" w:rsidP="00EC53A7">
      <w:pPr>
        <w:spacing w:after="0" w:line="240" w:lineRule="auto"/>
        <w:rPr>
          <w:lang w:val="en-US"/>
        </w:rPr>
      </w:pPr>
    </w:p>
    <w:p w14:paraId="592DA480" w14:textId="67992A87" w:rsidR="00417553" w:rsidRDefault="0053226A" w:rsidP="00EC53A7">
      <w:pPr>
        <w:spacing w:after="0" w:line="240" w:lineRule="auto"/>
        <w:rPr>
          <w:lang w:val="en-US"/>
        </w:rPr>
      </w:pPr>
      <w:r>
        <w:rPr>
          <w:lang w:val="en-US"/>
        </w:rPr>
        <w:t xml:space="preserve">If you DO NOT have the AIDKA App please follow the following below instructions so you can </w:t>
      </w:r>
      <w:r w:rsidR="00417553">
        <w:rPr>
          <w:lang w:val="en-US"/>
        </w:rPr>
        <w:t xml:space="preserve">view your digital license, and </w:t>
      </w:r>
      <w:r>
        <w:rPr>
          <w:lang w:val="en-US"/>
        </w:rPr>
        <w:t>access</w:t>
      </w:r>
      <w:r w:rsidR="00417553">
        <w:rPr>
          <w:lang w:val="en-US"/>
        </w:rPr>
        <w:t xml:space="preserve"> all functionality contained with the </w:t>
      </w:r>
      <w:r w:rsidR="00EC53A7">
        <w:rPr>
          <w:lang w:val="en-US"/>
        </w:rPr>
        <w:t>A</w:t>
      </w:r>
      <w:r w:rsidR="00417553">
        <w:rPr>
          <w:lang w:val="en-US"/>
        </w:rPr>
        <w:t>pp</w:t>
      </w:r>
      <w:r>
        <w:rPr>
          <w:lang w:val="en-US"/>
        </w:rPr>
        <w:t xml:space="preserve"> including notifications</w:t>
      </w:r>
      <w:r w:rsidR="00417553">
        <w:rPr>
          <w:lang w:val="en-US"/>
        </w:rPr>
        <w:t xml:space="preserve">. The functionality remains the same, it is just the method of accessing it that is different. </w:t>
      </w:r>
    </w:p>
    <w:p w14:paraId="2D024303" w14:textId="77777777" w:rsidR="00817576" w:rsidRDefault="00817576" w:rsidP="00EC53A7">
      <w:pPr>
        <w:spacing w:after="0" w:line="240" w:lineRule="auto"/>
        <w:rPr>
          <w:lang w:val="en-US"/>
        </w:rPr>
      </w:pPr>
    </w:p>
    <w:p w14:paraId="2955186B" w14:textId="1647B095" w:rsidR="00417553" w:rsidRDefault="0053226A" w:rsidP="00EC53A7">
      <w:pPr>
        <w:pStyle w:val="NormalWeb"/>
        <w:spacing w:before="0" w:beforeAutospacing="0" w:after="0" w:afterAutospacing="0"/>
      </w:pPr>
      <w:r>
        <w:t>Simply</w:t>
      </w:r>
      <w:r w:rsidR="00417553">
        <w:t xml:space="preserve"> open the following link</w:t>
      </w:r>
      <w:r w:rsidR="00847424">
        <w:t xml:space="preserve"> </w:t>
      </w:r>
      <w:hyperlink r:id="rId6" w:history="1">
        <w:r>
          <w:rPr>
            <w:rStyle w:val="Hyperlink"/>
          </w:rPr>
          <w:t>https://app-licence.aidka.com.au/dk/pwa.html</w:t>
        </w:r>
      </w:hyperlink>
      <w:r>
        <w:t xml:space="preserve"> </w:t>
      </w:r>
      <w:r w:rsidR="00417553">
        <w:t xml:space="preserve">and log in. </w:t>
      </w:r>
    </w:p>
    <w:p w14:paraId="7F4FCC8D" w14:textId="77777777" w:rsidR="00EC53A7" w:rsidRDefault="00EC53A7" w:rsidP="00EC53A7">
      <w:pPr>
        <w:pStyle w:val="NormalWeb"/>
        <w:spacing w:before="0" w:beforeAutospacing="0" w:after="0" w:afterAutospacing="0"/>
      </w:pPr>
    </w:p>
    <w:p w14:paraId="0C25204B" w14:textId="77777777" w:rsidR="00417553" w:rsidRPr="00773DAA" w:rsidRDefault="00417553" w:rsidP="00EC53A7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773DAA">
        <w:rPr>
          <w:b/>
          <w:bCs/>
          <w:u w:val="single"/>
        </w:rPr>
        <w:t>The App functionality can either be used:</w:t>
      </w:r>
    </w:p>
    <w:p w14:paraId="64E104FF" w14:textId="61CCE9AA" w:rsidR="00417553" w:rsidRDefault="00417553" w:rsidP="00EC53A7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 xml:space="preserve">directly in the web browser; or </w:t>
      </w:r>
    </w:p>
    <w:p w14:paraId="4B571FF4" w14:textId="3AF6D772" w:rsidR="00417553" w:rsidRDefault="00417553" w:rsidP="00EC53A7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from within the browser the app can be installed on the phone</w:t>
      </w:r>
      <w:r w:rsidR="001F1991">
        <w:t xml:space="preserve"> (see guide below)</w:t>
      </w:r>
      <w:r>
        <w:t>. Once the app is installed on the phone, it can be accessed like any other phone app.</w:t>
      </w:r>
      <w:r w:rsidR="00773DAA">
        <w:t xml:space="preserve"> </w:t>
      </w:r>
    </w:p>
    <w:p w14:paraId="35DBCB86" w14:textId="5ACBB0C8" w:rsidR="00EC53A7" w:rsidRDefault="00EC53A7" w:rsidP="00EC53A7">
      <w:pPr>
        <w:pStyle w:val="NormalWeb"/>
        <w:spacing w:before="0" w:beforeAutospacing="0" w:after="0" w:afterAutospacing="0"/>
        <w:ind w:left="360"/>
      </w:pPr>
    </w:p>
    <w:p w14:paraId="179E7386" w14:textId="2DDE0A68" w:rsidR="00EC53A7" w:rsidRPr="00773DAA" w:rsidRDefault="00EC53A7" w:rsidP="00EC53A7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773DAA">
        <w:rPr>
          <w:b/>
          <w:bCs/>
          <w:u w:val="single"/>
        </w:rPr>
        <w:t xml:space="preserve">Installing the App </w:t>
      </w:r>
      <w:r w:rsidR="0053226A">
        <w:rPr>
          <w:b/>
          <w:bCs/>
          <w:u w:val="single"/>
        </w:rPr>
        <w:t>on</w:t>
      </w:r>
      <w:r w:rsidR="00C72B33">
        <w:rPr>
          <w:b/>
          <w:bCs/>
          <w:u w:val="single"/>
        </w:rPr>
        <w:t xml:space="preserve"> your</w:t>
      </w:r>
      <w:r w:rsidR="0053226A">
        <w:rPr>
          <w:b/>
          <w:bCs/>
          <w:u w:val="single"/>
        </w:rPr>
        <w:t xml:space="preserve"> Phone’s Home Screen</w:t>
      </w:r>
    </w:p>
    <w:p w14:paraId="4599CED4" w14:textId="77777777" w:rsidR="00EC53A7" w:rsidRDefault="00417553" w:rsidP="00EC53A7">
      <w:pPr>
        <w:pStyle w:val="NormalWeb"/>
        <w:spacing w:before="0" w:beforeAutospacing="0" w:after="0" w:afterAutospacing="0"/>
      </w:pPr>
      <w:r>
        <w:t xml:space="preserve">The exact way of installing the app from within the browser varies slightly from browser to browser. </w:t>
      </w:r>
    </w:p>
    <w:p w14:paraId="286DF3BA" w14:textId="77777777" w:rsidR="00482629" w:rsidRDefault="00482629" w:rsidP="00EC53A7">
      <w:pPr>
        <w:pStyle w:val="NormalWeb"/>
        <w:spacing w:before="0" w:beforeAutospacing="0" w:after="0" w:afterAutospacing="0"/>
      </w:pPr>
    </w:p>
    <w:p w14:paraId="7C2064B7" w14:textId="49D38140" w:rsidR="00EC53A7" w:rsidRDefault="0053226A" w:rsidP="00EC53A7">
      <w:pPr>
        <w:pStyle w:val="NormalWeb"/>
        <w:spacing w:before="0" w:beforeAutospacing="0" w:after="0" w:afterAutospacing="0"/>
      </w:pPr>
      <w:r>
        <w:t xml:space="preserve">However </w:t>
      </w:r>
    </w:p>
    <w:p w14:paraId="5D0B9398" w14:textId="3170B5AE" w:rsidR="00EC53A7" w:rsidRDefault="00847424" w:rsidP="0053226A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T</w:t>
      </w:r>
      <w:r w:rsidR="00417553">
        <w:t xml:space="preserve">here </w:t>
      </w:r>
      <w:r w:rsidR="0053226A">
        <w:t>may be a</w:t>
      </w:r>
      <w:r w:rsidR="00417553">
        <w:t xml:space="preserve"> prompt at the bottom of the screen "Add AIDKA to Home screen", which can be used to install the app.</w:t>
      </w:r>
      <w:r>
        <w:t xml:space="preserve"> </w:t>
      </w:r>
    </w:p>
    <w:p w14:paraId="6871BC50" w14:textId="3A4211C5" w:rsidR="00417553" w:rsidRDefault="00417553" w:rsidP="0053226A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 xml:space="preserve">Or, </w:t>
      </w:r>
      <w:r w:rsidR="0053226A">
        <w:t>installing</w:t>
      </w:r>
      <w:r>
        <w:t xml:space="preserve"> from within the browser by clicking the 3 dots in the top right corner and selecting "Install app".</w:t>
      </w:r>
      <w:r w:rsidR="00C72B33">
        <w:t xml:space="preserve"> </w:t>
      </w:r>
    </w:p>
    <w:p w14:paraId="662EE2C7" w14:textId="77777777" w:rsidR="00817576" w:rsidRDefault="00817576" w:rsidP="00EC53A7">
      <w:pPr>
        <w:spacing w:after="0" w:line="240" w:lineRule="auto"/>
        <w:rPr>
          <w:lang w:val="en-US"/>
        </w:rPr>
      </w:pPr>
    </w:p>
    <w:p w14:paraId="11B675B6" w14:textId="77777777" w:rsidR="00847424" w:rsidRDefault="00847424" w:rsidP="00EC53A7">
      <w:pPr>
        <w:spacing w:after="0" w:line="240" w:lineRule="auto"/>
        <w:rPr>
          <w:lang w:val="en-US"/>
        </w:rPr>
      </w:pPr>
    </w:p>
    <w:p w14:paraId="4E7E73AF" w14:textId="0CDAAA1F" w:rsidR="00847424" w:rsidRDefault="00847424" w:rsidP="00EC53A7">
      <w:pPr>
        <w:spacing w:after="0" w:line="240" w:lineRule="auto"/>
        <w:rPr>
          <w:lang w:val="en-US"/>
        </w:rPr>
      </w:pPr>
    </w:p>
    <w:p w14:paraId="2109413B" w14:textId="3BBD19B0" w:rsidR="00847424" w:rsidRDefault="00847424" w:rsidP="00EC53A7">
      <w:pPr>
        <w:spacing w:after="0" w:line="240" w:lineRule="auto"/>
        <w:rPr>
          <w:lang w:val="en-US"/>
        </w:rPr>
      </w:pPr>
    </w:p>
    <w:p w14:paraId="245C51B0" w14:textId="77777777" w:rsidR="00F106E6" w:rsidRPr="00817576" w:rsidRDefault="00F106E6" w:rsidP="00EC53A7">
      <w:pPr>
        <w:spacing w:after="0" w:line="240" w:lineRule="auto"/>
        <w:rPr>
          <w:lang w:val="en-US"/>
        </w:rPr>
      </w:pPr>
    </w:p>
    <w:sectPr w:rsidR="00F106E6" w:rsidRPr="00817576" w:rsidSect="00773DAA">
      <w:pgSz w:w="11906" w:h="16838"/>
      <w:pgMar w:top="567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65E27"/>
    <w:multiLevelType w:val="hybridMultilevel"/>
    <w:tmpl w:val="9B7EAE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340F6D"/>
    <w:multiLevelType w:val="hybridMultilevel"/>
    <w:tmpl w:val="01C8B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1453679">
    <w:abstractNumId w:val="1"/>
  </w:num>
  <w:num w:numId="2" w16cid:durableId="83935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76"/>
    <w:rsid w:val="001552BB"/>
    <w:rsid w:val="001F1991"/>
    <w:rsid w:val="00417553"/>
    <w:rsid w:val="00482629"/>
    <w:rsid w:val="0053226A"/>
    <w:rsid w:val="00773DAA"/>
    <w:rsid w:val="007960F2"/>
    <w:rsid w:val="00817576"/>
    <w:rsid w:val="00847424"/>
    <w:rsid w:val="00A03EBB"/>
    <w:rsid w:val="00C72B33"/>
    <w:rsid w:val="00EC53A7"/>
    <w:rsid w:val="00F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F457"/>
  <w15:chartTrackingRefBased/>
  <w15:docId w15:val="{133F4D45-0BF4-4A67-9ECB-5FF623DA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553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32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-licence.aidka.com.au/dk/pwa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AIDKA | Secretary</dc:creator>
  <cp:keywords/>
  <dc:description/>
  <cp:lastModifiedBy>AIDKA | Secretary</cp:lastModifiedBy>
  <cp:revision>5</cp:revision>
  <dcterms:created xsi:type="dcterms:W3CDTF">2023-05-15T20:15:00Z</dcterms:created>
  <dcterms:modified xsi:type="dcterms:W3CDTF">2023-05-25T05:53:00Z</dcterms:modified>
</cp:coreProperties>
</file>